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99E" w:rsidRDefault="0008499E" w:rsidP="0008499E">
      <w:pPr>
        <w:spacing w:before="0" w:after="3" w:line="265" w:lineRule="auto"/>
        <w:ind w:left="0" w:right="580" w:firstLine="0"/>
        <w:rPr>
          <w:sz w:val="20"/>
        </w:rPr>
      </w:pPr>
    </w:p>
    <w:p w:rsidR="0008499E" w:rsidRDefault="0008499E">
      <w:pPr>
        <w:spacing w:before="0" w:after="3" w:line="265" w:lineRule="auto"/>
        <w:ind w:left="14" w:right="580" w:hanging="10"/>
        <w:rPr>
          <w:sz w:val="20"/>
        </w:rPr>
      </w:pPr>
    </w:p>
    <w:p w:rsidR="0008499E" w:rsidRDefault="0008499E">
      <w:pPr>
        <w:spacing w:before="0" w:after="3" w:line="265" w:lineRule="auto"/>
        <w:ind w:left="14" w:right="580" w:hanging="10"/>
      </w:pPr>
      <w:r w:rsidRPr="0008499E">
        <w:t>Единый информационный портал профилактики и борьбы со СПИД</w:t>
      </w:r>
      <w:r>
        <w:t>.</w:t>
      </w:r>
    </w:p>
    <w:p w:rsidR="0008499E" w:rsidRDefault="0008499E">
      <w:pPr>
        <w:spacing w:before="0" w:after="3" w:line="265" w:lineRule="auto"/>
        <w:ind w:left="14" w:right="580" w:hanging="10"/>
      </w:pPr>
    </w:p>
    <w:p w:rsidR="0008499E" w:rsidRDefault="0008499E" w:rsidP="0008499E">
      <w:r w:rsidRPr="0008499E">
        <w:t xml:space="preserve">Вирус иммунодефицита человека (ВИЧ) был открыт в 1983 году группой учёных во Франции. Это стало переломным моментом в медицине: появилась возможность не только изучать инфекцию, но и разрабатывать методы диагностики и лечения. С тех пор ВИЧ признан глобальной проблемой здравоохранения. Сегодня в мире живёт более 39 миллионов человек с ВИЧ, и ежегодно выявляется около 1,3 миллиона новых случаев. В России с момента начала эпидемии зарегистрировано около миллиона людей с ВИЧ, </w:t>
      </w:r>
      <w:proofErr w:type="gramStart"/>
      <w:r w:rsidRPr="0008499E">
        <w:t>и</w:t>
      </w:r>
      <w:proofErr w:type="gramEnd"/>
      <w:r w:rsidRPr="0008499E">
        <w:t xml:space="preserve"> хотя число новых случаев постепенно снижается, инфекция остаётся серьёзным вызовом. Важно понимать: ВИЧ-инфекция — это хроническое, но контролируемое заболевание. Своевременная диагностика и современное лечение позволяют людям жить долго и полноценно.</w:t>
      </w:r>
    </w:p>
    <w:p w:rsidR="0008499E" w:rsidRPr="0008499E" w:rsidRDefault="0008499E" w:rsidP="0008499E"/>
    <w:p w:rsidR="0008499E" w:rsidRDefault="0008499E">
      <w:pPr>
        <w:spacing w:before="0" w:after="3" w:line="265" w:lineRule="auto"/>
        <w:ind w:left="14" w:right="580" w:hanging="10"/>
      </w:pPr>
      <w:r>
        <w:t xml:space="preserve">Информацию по профилактике и борьбе со </w:t>
      </w:r>
      <w:proofErr w:type="gramStart"/>
      <w:r>
        <w:t>СПИД,  можно</w:t>
      </w:r>
      <w:proofErr w:type="gramEnd"/>
      <w:r>
        <w:t xml:space="preserve"> получить перейдя по ссылке  </w:t>
      </w:r>
      <w:hyperlink r:id="rId4" w:history="1">
        <w:r w:rsidRPr="00627887">
          <w:rPr>
            <w:rStyle w:val="a3"/>
          </w:rPr>
          <w:t>https://livehiv.ru/</w:t>
        </w:r>
      </w:hyperlink>
    </w:p>
    <w:p w:rsidR="0008499E" w:rsidRDefault="0008499E">
      <w:pPr>
        <w:spacing w:before="0" w:after="3" w:line="265" w:lineRule="auto"/>
        <w:ind w:left="14" w:right="580" w:hanging="10"/>
      </w:pPr>
      <w:bookmarkStart w:id="0" w:name="_GoBack"/>
      <w:bookmarkEnd w:id="0"/>
    </w:p>
    <w:sectPr w:rsidR="0008499E">
      <w:pgSz w:w="11904" w:h="16838"/>
      <w:pgMar w:top="1440" w:right="538" w:bottom="144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73"/>
    <w:rsid w:val="0008499E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CED1"/>
  <w15:docId w15:val="{908A7DC0-43DB-4233-B75B-50661D71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303" w:after="15" w:line="247" w:lineRule="auto"/>
      <w:ind w:left="106" w:firstLine="72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849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4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hi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Деваева</dc:creator>
  <cp:keywords/>
  <cp:lastModifiedBy>Наталья Деваева</cp:lastModifiedBy>
  <cp:revision>2</cp:revision>
  <dcterms:created xsi:type="dcterms:W3CDTF">2026-03-11T09:01:00Z</dcterms:created>
  <dcterms:modified xsi:type="dcterms:W3CDTF">2026-03-11T09:01:00Z</dcterms:modified>
</cp:coreProperties>
</file>